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BC" w:rsidRDefault="0099590E" w:rsidP="0099590E">
      <w:pPr>
        <w:shd w:val="clear" w:color="auto" w:fill="FFFFFF"/>
        <w:spacing w:before="100" w:beforeAutospacing="1" w:after="100" w:afterAutospacing="1" w:line="1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C60CFB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TEXT</w:t>
      </w:r>
      <w:r w:rsidR="00C60CFB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 EN CATALAN</w:t>
      </w:r>
    </w:p>
    <w:p w:rsidR="00E31EBC" w:rsidRPr="00E31EBC" w:rsidRDefault="00E31EBC" w:rsidP="00E31EBC">
      <w:p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El </w:t>
      </w:r>
      <w:r w:rsidR="00BC36CB" w:rsidRPr="00E31EBC">
        <w:rPr>
          <w:rFonts w:ascii="Open Sans" w:eastAsia="Times New Roman" w:hAnsi="Open Sans" w:cs="Arial"/>
          <w:b/>
          <w:color w:val="333333"/>
          <w:sz w:val="20"/>
          <w:szCs w:val="20"/>
          <w:lang w:eastAsia="es-ES"/>
        </w:rPr>
        <w:t>Grup de Recerca Epidemiologia i Diagnòstic en Psicopatologia de</w:t>
      </w:r>
      <w:r w:rsidRPr="00E31EBC">
        <w:rPr>
          <w:rFonts w:ascii="Open Sans" w:eastAsia="Times New Roman" w:hAnsi="Open Sans" w:cs="Arial"/>
          <w:b/>
          <w:color w:val="333333"/>
          <w:sz w:val="20"/>
          <w:szCs w:val="20"/>
          <w:lang w:eastAsia="es-ES"/>
        </w:rPr>
        <w:t xml:space="preserve">l Desenvolupament (UED) </w:t>
      </w: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estudia</w:t>
      </w:r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la psicopatologia, la seva avaluació i els factors de risc i protecció d'acord amb una perspectiva evolutiva des de la infància a l'adolescència</w:t>
      </w: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. </w:t>
      </w:r>
    </w:p>
    <w:p w:rsidR="0099590E" w:rsidRPr="00E31EBC" w:rsidRDefault="00E31EBC" w:rsidP="00E31EBC">
      <w:p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Els objectius de recerca són</w:t>
      </w:r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:</w:t>
      </w:r>
    </w:p>
    <w:p w:rsidR="0099590E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Identificar </w:t>
      </w:r>
      <w:proofErr w:type="spellStart"/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f</w:t>
      </w:r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actors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de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risc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,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vulnerabilitat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i protecció de psicopatologia</w:t>
      </w:r>
    </w:p>
    <w:p w:rsidR="0099590E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Identificar </w:t>
      </w:r>
      <w:proofErr w:type="spellStart"/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g</w:t>
      </w:r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rups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d'alt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risc</w:t>
      </w:r>
      <w:proofErr w:type="spellEnd"/>
    </w:p>
    <w:p w:rsidR="0099590E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Crear i validar e</w:t>
      </w:r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ntrevistes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diagnòstiques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.</w:t>
      </w:r>
    </w:p>
    <w:p w:rsidR="0099590E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Validar i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nstruments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 xml:space="preserve">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d'avaluació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 xml:space="preserve"> per a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estudis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 xml:space="preserve">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epidemiològics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 xml:space="preserve">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i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 xml:space="preserve"> per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a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 xml:space="preserve"> us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clínic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val="en-US" w:eastAsia="es-ES"/>
        </w:rPr>
        <w:t>.</w:t>
      </w:r>
    </w:p>
    <w:p w:rsidR="0099590E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Identificar l</w:t>
      </w:r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es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manifestacions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i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curs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dels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trastorns psicològics en nens i adolescents: fenomenologia, definició diagnòstica,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factors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etiològics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,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curs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,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comorbilitat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, </w:t>
      </w:r>
      <w:proofErr w:type="spellStart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diagnòstic</w:t>
      </w:r>
      <w:proofErr w:type="spellEnd"/>
      <w:r w:rsidR="0099590E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diferencial</w:t>
      </w:r>
    </w:p>
    <w:p w:rsidR="0099590E" w:rsidRPr="00E31EBC" w:rsidRDefault="0099590E" w:rsidP="00E31EBC">
      <w:pPr>
        <w:spacing w:after="150"/>
        <w:jc w:val="both"/>
        <w:rPr>
          <w:rFonts w:ascii="Times New Roman" w:hAnsi="Times New Roman" w:cs="Times New Roman"/>
          <w:color w:val="7D7B7A"/>
          <w:sz w:val="24"/>
          <w:szCs w:val="24"/>
          <w:shd w:val="clear" w:color="auto" w:fill="FFFFFF"/>
        </w:rPr>
      </w:pPr>
      <w:r w:rsidRPr="00C60CFB">
        <w:rPr>
          <w:rFonts w:ascii="Times New Roman" w:hAnsi="Times New Roman" w:cs="Times New Roman"/>
          <w:color w:val="365F91" w:themeColor="accent1" w:themeShade="BF"/>
          <w:sz w:val="24"/>
          <w:szCs w:val="24"/>
          <w:lang w:val="ca-ES"/>
        </w:rPr>
        <w:t>http://www.ued.uab.es/</w:t>
      </w:r>
      <w:r w:rsidRPr="00C60CFB">
        <w:rPr>
          <w:rFonts w:ascii="Times New Roman" w:hAnsi="Times New Roman" w:cs="Times New Roman"/>
          <w:sz w:val="24"/>
          <w:szCs w:val="24"/>
          <w:lang w:val="ca-ES"/>
        </w:rPr>
        <w:br/>
      </w:r>
    </w:p>
    <w:p w:rsidR="0099590E" w:rsidRPr="00C60CFB" w:rsidRDefault="0099590E" w:rsidP="009959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s-ES"/>
        </w:rPr>
      </w:pPr>
      <w:r w:rsidRPr="00C60C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s-ES"/>
        </w:rPr>
        <w:t>TEXTO EN CASTELLANO</w:t>
      </w:r>
    </w:p>
    <w:p w:rsidR="00E31EBC" w:rsidRPr="00E31EBC" w:rsidRDefault="00E31EBC" w:rsidP="00E31EBC">
      <w:p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El </w:t>
      </w:r>
      <w:r w:rsidR="00BC36CB" w:rsidRPr="00E31EBC">
        <w:rPr>
          <w:rFonts w:ascii="Open Sans" w:eastAsia="Times New Roman" w:hAnsi="Open Sans" w:cs="Arial"/>
          <w:b/>
          <w:color w:val="333333"/>
          <w:sz w:val="20"/>
          <w:szCs w:val="20"/>
          <w:lang w:eastAsia="es-ES"/>
        </w:rPr>
        <w:t>Grupo de Investigación Epidemiología y Diagnóstico en Psicopatología del Desarrollo</w:t>
      </w:r>
      <w:r w:rsidRPr="00E31EBC">
        <w:rPr>
          <w:rFonts w:ascii="Open Sans" w:eastAsia="Times New Roman" w:hAnsi="Open Sans" w:cs="Arial"/>
          <w:b/>
          <w:color w:val="333333"/>
          <w:sz w:val="20"/>
          <w:szCs w:val="20"/>
          <w:lang w:eastAsia="es-ES"/>
        </w:rPr>
        <w:t xml:space="preserve"> (UED)</w:t>
      </w:r>
      <w:r w:rsidR="00BC36C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estudi</w:t>
      </w: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a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la psicopatología, su evaluación y los factores de riesgo y protección siguiendo una perspectiva evolutiva desde la infancia a la adolescencia.</w:t>
      </w: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</w:t>
      </w:r>
    </w:p>
    <w:p w:rsidR="00C60CFB" w:rsidRPr="00E31EBC" w:rsidRDefault="00E31EBC" w:rsidP="00E31EBC">
      <w:p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Los objetivos de investigación son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:</w:t>
      </w:r>
    </w:p>
    <w:p w:rsidR="00C60CFB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Identificar f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actores de riesgo, vulnerabilidad y protección de psicopatología</w:t>
      </w:r>
    </w:p>
    <w:p w:rsidR="00C60CFB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Identificar g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rupos de alto riesgo</w:t>
      </w:r>
    </w:p>
    <w:p w:rsidR="00C60CFB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Crear y validar e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ntrevistas diagnósticas.</w:t>
      </w:r>
    </w:p>
    <w:p w:rsidR="00C60CFB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Validar i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nstrumentos de evaluación para estudios epidemiológicos y para uso clínico.</w:t>
      </w:r>
    </w:p>
    <w:p w:rsidR="00C60CFB" w:rsidRPr="00E31EBC" w:rsidRDefault="00E31EBC" w:rsidP="00E31EBC">
      <w:pPr>
        <w:pStyle w:val="Prrafodelista"/>
        <w:numPr>
          <w:ilvl w:val="0"/>
          <w:numId w:val="11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Identificar l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as manifestaciones y curso de los trastornos psicológicos en niños y adolescentes: fenomenología, definición diagnóstica, factores etiológicos, curso, comorbilidad, </w:t>
      </w:r>
      <w:r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y </w:t>
      </w:r>
      <w:r w:rsidR="00C60CFB" w:rsidRPr="00E31EBC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diagnóstico diferencial</w:t>
      </w:r>
    </w:p>
    <w:p w:rsidR="00C60CFB" w:rsidRPr="00C60CFB" w:rsidRDefault="00C60CFB" w:rsidP="00C60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C60CFB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http://www.ued.uab.es/</w:t>
      </w:r>
    </w:p>
    <w:p w:rsidR="0099590E" w:rsidRPr="00C60CFB" w:rsidRDefault="00C60CFB" w:rsidP="00C60CF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C60CFB">
        <w:rPr>
          <w:rFonts w:ascii="Times New Roman" w:hAnsi="Times New Roman" w:cs="Times New Roman"/>
          <w:b/>
          <w:sz w:val="24"/>
          <w:szCs w:val="24"/>
          <w:lang w:val="en-US"/>
        </w:rPr>
        <w:t>TEXTO EN INGLÉS</w:t>
      </w:r>
    </w:p>
    <w:p w:rsidR="00C60CFB" w:rsidRPr="002A1CB3" w:rsidRDefault="00E31EBC" w:rsidP="002A1CB3">
      <w:p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The </w:t>
      </w:r>
      <w:r w:rsidR="00BC36CB" w:rsidRPr="002A1CB3">
        <w:rPr>
          <w:rFonts w:ascii="Open Sans" w:eastAsia="Times New Roman" w:hAnsi="Open Sans" w:cs="Arial"/>
          <w:b/>
          <w:color w:val="333333"/>
          <w:sz w:val="20"/>
          <w:szCs w:val="20"/>
          <w:lang w:eastAsia="es-ES"/>
        </w:rPr>
        <w:t>Research group Epidemiology and Diagnosis in Psychopathology of Development (</w:t>
      </w:r>
      <w:r w:rsidRPr="002A1CB3">
        <w:rPr>
          <w:rFonts w:ascii="Open Sans" w:eastAsia="Times New Roman" w:hAnsi="Open Sans" w:cs="Arial"/>
          <w:b/>
          <w:color w:val="333333"/>
          <w:sz w:val="20"/>
          <w:szCs w:val="20"/>
          <w:lang w:eastAsia="es-ES"/>
        </w:rPr>
        <w:t>UED</w:t>
      </w:r>
      <w:r w:rsidR="00BC36CB" w:rsidRPr="002A1CB3">
        <w:rPr>
          <w:rFonts w:ascii="Open Sans" w:eastAsia="Times New Roman" w:hAnsi="Open Sans" w:cs="Arial"/>
          <w:b/>
          <w:color w:val="333333"/>
          <w:sz w:val="20"/>
          <w:szCs w:val="20"/>
          <w:lang w:eastAsia="es-ES"/>
        </w:rPr>
        <w:t>)</w:t>
      </w: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studies 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psychopathology, its evaluation and the ris</w:t>
      </w:r>
      <w:r w:rsidR="000F1FE3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k and protection factors from a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developmental perspective from infancy to adolescence.</w:t>
      </w:r>
    </w:p>
    <w:p w:rsidR="00C60CFB" w:rsidRPr="002A1CB3" w:rsidRDefault="00C60CFB" w:rsidP="002A1CB3">
      <w:p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The research </w:t>
      </w:r>
      <w:r w:rsidR="00E31EBC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goals are</w:t>
      </w: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:</w:t>
      </w:r>
    </w:p>
    <w:p w:rsidR="00C60CFB" w:rsidRPr="002A1CB3" w:rsidRDefault="00E31EBC" w:rsidP="002A1CB3">
      <w:pPr>
        <w:pStyle w:val="Prrafodelista"/>
        <w:numPr>
          <w:ilvl w:val="0"/>
          <w:numId w:val="12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To identify r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isk factors, vulnerability and protection in psychopathology</w:t>
      </w:r>
    </w:p>
    <w:p w:rsidR="00C60CFB" w:rsidRPr="002A1CB3" w:rsidRDefault="00E31EBC" w:rsidP="002A1CB3">
      <w:pPr>
        <w:pStyle w:val="Prrafodelista"/>
        <w:numPr>
          <w:ilvl w:val="0"/>
          <w:numId w:val="12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To identify h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igh risk groups</w:t>
      </w:r>
    </w:p>
    <w:p w:rsidR="00C60CFB" w:rsidRPr="002A1CB3" w:rsidRDefault="00E31EBC" w:rsidP="002A1CB3">
      <w:pPr>
        <w:pStyle w:val="Prrafodelista"/>
        <w:numPr>
          <w:ilvl w:val="0"/>
          <w:numId w:val="12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To create and validate d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iagnostic interviews.</w:t>
      </w:r>
    </w:p>
    <w:p w:rsidR="00C60CFB" w:rsidRPr="002A1CB3" w:rsidRDefault="00E31EBC" w:rsidP="002A1CB3">
      <w:pPr>
        <w:pStyle w:val="Prrafodelista"/>
        <w:numPr>
          <w:ilvl w:val="0"/>
          <w:numId w:val="12"/>
        </w:numPr>
        <w:spacing w:after="150"/>
        <w:jc w:val="both"/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</w:pP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T</w:t>
      </w:r>
      <w:r w:rsidR="002A1CB3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o validate</w:t>
      </w: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 a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ssessment instruments for epidemiological studies and clinical use.</w:t>
      </w:r>
    </w:p>
    <w:p w:rsidR="00C60CFB" w:rsidRPr="002A1CB3" w:rsidRDefault="00E31EBC" w:rsidP="002A1CB3">
      <w:pPr>
        <w:pStyle w:val="Prrafodelista"/>
        <w:numPr>
          <w:ilvl w:val="0"/>
          <w:numId w:val="12"/>
        </w:numPr>
        <w:spacing w:after="1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To identify the m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anifestations and the course of psychological disorders in children and adolescents: phenomenology, diagnostic definition, etiological factors, course, comorbidity, </w:t>
      </w:r>
      <w:r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 xml:space="preserve">and </w:t>
      </w:r>
      <w:r w:rsidR="00C60CFB" w:rsidRPr="002A1CB3">
        <w:rPr>
          <w:rFonts w:ascii="Open Sans" w:eastAsia="Times New Roman" w:hAnsi="Open Sans" w:cs="Arial"/>
          <w:color w:val="333333"/>
          <w:sz w:val="20"/>
          <w:szCs w:val="20"/>
          <w:lang w:eastAsia="es-ES"/>
        </w:rPr>
        <w:t>differential diagnosis</w:t>
      </w:r>
    </w:p>
    <w:p w:rsidR="00C60CFB" w:rsidRPr="00C60CFB" w:rsidRDefault="00C60CFB" w:rsidP="00C60CF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60CFB">
        <w:rPr>
          <w:rFonts w:ascii="Times New Roman" w:hAnsi="Times New Roman" w:cs="Times New Roman"/>
          <w:color w:val="365F91" w:themeColor="accent1" w:themeShade="BF"/>
          <w:sz w:val="24"/>
          <w:szCs w:val="24"/>
          <w:lang w:val="en-US"/>
        </w:rPr>
        <w:t>http://www.ued.uab.es/</w:t>
      </w:r>
    </w:p>
    <w:sectPr w:rsidR="00C60CFB" w:rsidRPr="00C60CFB" w:rsidSect="008640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D634A60"/>
    <w:multiLevelType w:val="hybridMultilevel"/>
    <w:tmpl w:val="34F294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B3283"/>
    <w:multiLevelType w:val="hybridMultilevel"/>
    <w:tmpl w:val="298432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378DA"/>
    <w:multiLevelType w:val="multilevel"/>
    <w:tmpl w:val="44AE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DB3855"/>
    <w:multiLevelType w:val="multilevel"/>
    <w:tmpl w:val="A4D2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975FFB"/>
    <w:multiLevelType w:val="multilevel"/>
    <w:tmpl w:val="D0E4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B937A2"/>
    <w:multiLevelType w:val="hybridMultilevel"/>
    <w:tmpl w:val="2432D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E4CFB"/>
    <w:multiLevelType w:val="multilevel"/>
    <w:tmpl w:val="F374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672A52"/>
    <w:multiLevelType w:val="multilevel"/>
    <w:tmpl w:val="88EC704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A44356"/>
    <w:multiLevelType w:val="multilevel"/>
    <w:tmpl w:val="D4B6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264221"/>
    <w:multiLevelType w:val="hybridMultilevel"/>
    <w:tmpl w:val="7CE005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968F2"/>
    <w:multiLevelType w:val="hybridMultilevel"/>
    <w:tmpl w:val="BBBC8B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FE16F2"/>
    <w:multiLevelType w:val="multilevel"/>
    <w:tmpl w:val="F0D8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590E"/>
    <w:rsid w:val="000F1FE3"/>
    <w:rsid w:val="002A1CB3"/>
    <w:rsid w:val="003B0F35"/>
    <w:rsid w:val="0042079B"/>
    <w:rsid w:val="006E56F6"/>
    <w:rsid w:val="008640E5"/>
    <w:rsid w:val="0099590E"/>
    <w:rsid w:val="00BC36CB"/>
    <w:rsid w:val="00C60CFB"/>
    <w:rsid w:val="00C61E79"/>
    <w:rsid w:val="00CE0CEC"/>
    <w:rsid w:val="00D162AE"/>
    <w:rsid w:val="00E31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0E5"/>
  </w:style>
  <w:style w:type="paragraph" w:styleId="Ttulo3">
    <w:name w:val="heading 3"/>
    <w:basedOn w:val="Normal"/>
    <w:link w:val="Ttulo3Car"/>
    <w:uiPriority w:val="9"/>
    <w:qFormat/>
    <w:rsid w:val="009959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99590E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995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99590E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99590E"/>
    <w:rPr>
      <w:b/>
      <w:bCs/>
    </w:rPr>
  </w:style>
  <w:style w:type="paragraph" w:styleId="Prrafodelista">
    <w:name w:val="List Paragraph"/>
    <w:basedOn w:val="Normal"/>
    <w:uiPriority w:val="34"/>
    <w:qFormat/>
    <w:rsid w:val="00BC3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9959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99590E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995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99590E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99590E"/>
    <w:rPr>
      <w:b/>
      <w:bCs/>
    </w:rPr>
  </w:style>
  <w:style w:type="paragraph" w:styleId="Prrafodelista">
    <w:name w:val="List Paragraph"/>
    <w:basedOn w:val="Normal"/>
    <w:uiPriority w:val="34"/>
    <w:qFormat/>
    <w:rsid w:val="00BC36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62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77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UAB</dc:creator>
  <cp:keywords/>
  <dc:description/>
  <cp:lastModifiedBy>1228835</cp:lastModifiedBy>
  <cp:revision>2</cp:revision>
  <dcterms:created xsi:type="dcterms:W3CDTF">2015-05-08T09:38:00Z</dcterms:created>
  <dcterms:modified xsi:type="dcterms:W3CDTF">2015-05-08T09:38:00Z</dcterms:modified>
</cp:coreProperties>
</file>